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595" w:rsidRPr="00B650C9" w:rsidRDefault="00012595" w:rsidP="0001259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C01B1">
        <w:rPr>
          <w:rFonts w:ascii="Times New Roman" w:hAnsi="Times New Roman" w:cs="Times New Roman"/>
          <w:b/>
          <w:sz w:val="28"/>
          <w:szCs w:val="28"/>
          <w:lang w:val="kk-KZ" w:eastAsia="en-US"/>
        </w:rPr>
        <w:t xml:space="preserve">Мамандық </w:t>
      </w:r>
      <w:r w:rsidRPr="002C01B1">
        <w:rPr>
          <w:rFonts w:ascii="Times New Roman" w:hAnsi="Times New Roman" w:cs="Times New Roman"/>
          <w:b/>
          <w:bCs/>
          <w:sz w:val="28"/>
          <w:szCs w:val="28"/>
          <w:lang w:val="kk-KZ"/>
        </w:rPr>
        <w:t>«6М050300-ПСИХОЛОГИЯ</w:t>
      </w:r>
      <w:r w:rsidRPr="002C01B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C01B1">
        <w:rPr>
          <w:rFonts w:ascii="Times New Roman" w:hAnsi="Times New Roman" w:cs="Times New Roman"/>
          <w:b/>
          <w:sz w:val="28"/>
          <w:szCs w:val="28"/>
        </w:rPr>
        <w:t xml:space="preserve"> курс магистратура  </w:t>
      </w:r>
      <w:r w:rsidRPr="002C01B1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Жұмыстағы бағалау мен өлшеу</w:t>
      </w:r>
      <w:r w:rsidRPr="002C01B1">
        <w:rPr>
          <w:rFonts w:ascii="Times New Roman" w:hAnsi="Times New Roman" w:cs="Times New Roman"/>
          <w:b/>
          <w:sz w:val="28"/>
          <w:szCs w:val="28"/>
          <w:lang w:val="kk-KZ"/>
        </w:rPr>
        <w:t xml:space="preserve">» </w:t>
      </w:r>
      <w:r w:rsidRPr="00B650C9">
        <w:rPr>
          <w:rFonts w:ascii="Times New Roman" w:hAnsi="Times New Roman" w:cs="Times New Roman"/>
          <w:b/>
          <w:bCs/>
          <w:sz w:val="28"/>
          <w:szCs w:val="28"/>
          <w:lang w:val="kk-KZ"/>
        </w:rPr>
        <w:t>пәні б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ойынша </w:t>
      </w:r>
      <w:r w:rsidR="006F36C8">
        <w:rPr>
          <w:rFonts w:ascii="Times New Roman" w:hAnsi="Times New Roman" w:cs="Times New Roman"/>
          <w:b/>
          <w:bCs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ОПС,  казақ бөлімі 2015-2016</w:t>
      </w:r>
      <w:r w:rsidRPr="00B650C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оқу жылына арналған Мәселелелі-бағдарлаушы ықпалды қолданатын</w:t>
      </w:r>
    </w:p>
    <w:p w:rsidR="00012595" w:rsidRDefault="00012595" w:rsidP="0001259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Емтихан сұрақтары</w:t>
      </w:r>
    </w:p>
    <w:p w:rsidR="00012595" w:rsidRPr="00012595" w:rsidRDefault="00012595" w:rsidP="0001259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1 .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Аттестация процесіндегі кәсіби ж</w:t>
      </w:r>
      <w:r w:rsidRPr="00F82FF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арамдылықты бағалау </w:t>
      </w:r>
    </w:p>
    <w:p w:rsidR="00012595" w:rsidRPr="00F82FF8" w:rsidRDefault="00012595" w:rsidP="000125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2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.</w:t>
      </w:r>
      <w:r w:rsidRPr="00F82FF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Сөз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және басқару іс-әре</w:t>
      </w:r>
      <w:r w:rsidRPr="00F82FF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еті</w:t>
      </w:r>
    </w:p>
    <w:p w:rsidR="00012595" w:rsidRPr="00F82FF8" w:rsidRDefault="00012595" w:rsidP="00012595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kk-KZ"/>
        </w:rPr>
        <w:t>3.</w:t>
      </w:r>
      <w:r w:rsidRPr="00F82FF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kk-KZ"/>
        </w:rPr>
        <w:t>Ке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kk-KZ"/>
        </w:rPr>
        <w:t xml:space="preserve">ліссөздерді тиімді жүргізу </w:t>
      </w:r>
    </w:p>
    <w:p w:rsidR="00012595" w:rsidRPr="00F82FF8" w:rsidRDefault="00012595" w:rsidP="00012595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kk-KZ"/>
        </w:rPr>
        <w:t xml:space="preserve">4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.</w:t>
      </w:r>
      <w:r w:rsidRPr="00F82FF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kk-KZ"/>
        </w:rPr>
        <w:t>Қарым-қатынастың вербалды емес құралдары</w:t>
      </w:r>
    </w:p>
    <w:p w:rsidR="00012595" w:rsidRPr="00F82FF8" w:rsidRDefault="00012595" w:rsidP="00012595">
      <w:pPr>
        <w:numPr>
          <w:ilvl w:val="0"/>
          <w:numId w:val="4"/>
        </w:numPr>
        <w:spacing w:before="100" w:beforeAutospacing="1"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F82F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5.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F82F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Жұмысты жоспарлау ж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әне күтілетін нәтижелер</w:t>
      </w:r>
    </w:p>
    <w:p w:rsidR="00012595" w:rsidRDefault="00012595" w:rsidP="00012595">
      <w:pPr>
        <w:pStyle w:val="2"/>
        <w:shd w:val="clear" w:color="auto" w:fill="FFFFFF"/>
        <w:spacing w:line="240" w:lineRule="auto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kk-KZ"/>
        </w:rPr>
      </w:pPr>
      <w:r w:rsidRPr="00F82FF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F82FF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. </w:t>
      </w:r>
      <w:r w:rsidRPr="00F82FF8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kk-KZ"/>
        </w:rPr>
        <w:t>Персоналды ранг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kk-KZ"/>
        </w:rPr>
        <w:t xml:space="preserve">ілеу және аттестациялау </w:t>
      </w:r>
    </w:p>
    <w:p w:rsidR="00012595" w:rsidRPr="00012595" w:rsidRDefault="00012595" w:rsidP="0001259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12595">
        <w:rPr>
          <w:rFonts w:ascii="Times New Roman" w:hAnsi="Times New Roman" w:cs="Times New Roman"/>
          <w:sz w:val="28"/>
          <w:szCs w:val="28"/>
          <w:lang w:val="kk-KZ"/>
        </w:rPr>
        <w:t>7.Іскерлік этикеті</w:t>
      </w:r>
    </w:p>
    <w:p w:rsidR="00012595" w:rsidRPr="00F82FF8" w:rsidRDefault="00012595" w:rsidP="000125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F82FF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8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F82FF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F82FF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Әсер ету психологиясы</w:t>
      </w:r>
    </w:p>
    <w:p w:rsidR="00012595" w:rsidRPr="00F82FF8" w:rsidRDefault="00012595" w:rsidP="000125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F82FF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F82FF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.Экон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о</w:t>
      </w:r>
      <w:r w:rsidRPr="00F82FF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микалық сәттілік психологиясы</w:t>
      </w:r>
    </w:p>
    <w:p w:rsidR="00012595" w:rsidRPr="00F82FF8" w:rsidRDefault="00012595" w:rsidP="000125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F82FF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F82FF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.Жұмыста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ғы </w:t>
      </w:r>
      <w:r w:rsidRPr="00F82FF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психологиялық орта </w:t>
      </w:r>
    </w:p>
    <w:p w:rsidR="00012595" w:rsidRPr="00F82FF8" w:rsidRDefault="00012595" w:rsidP="000125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F82FF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/>
        </w:rPr>
        <w:t>11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F82FF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/>
        </w:rPr>
        <w:t>Іскер келіссөздерді жүргізудің ұлттық стильдері</w:t>
      </w:r>
    </w:p>
    <w:p w:rsidR="00012595" w:rsidRPr="00F82FF8" w:rsidRDefault="00012595" w:rsidP="000125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F82FF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/>
        </w:rPr>
        <w:t>12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.</w:t>
      </w:r>
      <w:r w:rsidRPr="00F82FF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Сөздік мінез-құлық мәдениеті</w:t>
      </w:r>
    </w:p>
    <w:p w:rsidR="00012595" w:rsidRPr="00F82FF8" w:rsidRDefault="00012595" w:rsidP="000125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F82FF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/>
        </w:rPr>
        <w:t>13.Мораль және мінез-құлық психологиясы</w:t>
      </w:r>
    </w:p>
    <w:p w:rsidR="00012595" w:rsidRDefault="00012595" w:rsidP="000125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F82FF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/>
        </w:rPr>
        <w:t>14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F82FF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/>
        </w:rPr>
        <w:t>.Менеджмент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психологиясы және жұмысты бағалау мен өлшеу</w:t>
      </w:r>
    </w:p>
    <w:p w:rsidR="00012595" w:rsidRDefault="00012595" w:rsidP="000125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/>
        </w:rPr>
        <w:t>15.,Э</w:t>
      </w:r>
      <w:r w:rsidRPr="00F82FF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/>
        </w:rPr>
        <w:t>кономика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/>
        </w:rPr>
        <w:t>лық психология және жұмысты бағалау мен өлшеу</w:t>
      </w:r>
    </w:p>
    <w:p w:rsidR="00012595" w:rsidRDefault="00012595" w:rsidP="000125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/>
        </w:rPr>
        <w:t>16.А</w:t>
      </w:r>
      <w:r w:rsidRPr="00F82FF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/>
        </w:rPr>
        <w:t>қша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психологиясы және жұмысты бағалау мен өлшеу</w:t>
      </w:r>
    </w:p>
    <w:p w:rsidR="00012595" w:rsidRPr="00F82FF8" w:rsidRDefault="00012595" w:rsidP="000125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/>
        </w:rPr>
        <w:t>17.Нарық</w:t>
      </w:r>
      <w:r w:rsidRPr="00F82FF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 психологиясы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және жұмысты бағалау мен өлшеу</w:t>
      </w:r>
    </w:p>
    <w:p w:rsidR="00012595" w:rsidRDefault="00813780" w:rsidP="000125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/>
        </w:rPr>
        <w:t>18.</w:t>
      </w:r>
      <w:r w:rsidR="000125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/>
        </w:rPr>
        <w:t>Мотивация</w:t>
      </w:r>
      <w:r w:rsidR="00012595" w:rsidRPr="00F82FF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теориялары</w:t>
      </w:r>
    </w:p>
    <w:p w:rsidR="00813780" w:rsidRDefault="00813780" w:rsidP="000125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/>
        </w:rPr>
        <w:t>19.</w:t>
      </w:r>
      <w:r w:rsidRPr="00813780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kk-KZ"/>
        </w:rPr>
        <w:t>Қатаң» келісөздер технологиялары</w:t>
      </w:r>
    </w:p>
    <w:p w:rsidR="00813780" w:rsidRDefault="00813780" w:rsidP="000125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20.</w:t>
      </w:r>
      <w:r w:rsidRPr="00813780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kk-KZ"/>
        </w:rPr>
        <w:t>Келіссөз жүргізу өнері</w:t>
      </w:r>
    </w:p>
    <w:p w:rsidR="00813780" w:rsidRDefault="00813780" w:rsidP="00012595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kk-KZ" w:eastAsia="en-US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21.</w:t>
      </w:r>
      <w:r w:rsidRPr="00813780">
        <w:rPr>
          <w:rFonts w:ascii="Times New Roman" w:hAnsi="Times New Roman" w:cs="Times New Roman"/>
          <w:bCs/>
          <w:sz w:val="20"/>
          <w:szCs w:val="20"/>
          <w:lang w:val="kk-KZ" w:eastAsia="en-US"/>
        </w:rPr>
        <w:t xml:space="preserve"> </w:t>
      </w:r>
      <w:r w:rsidRPr="007857E6">
        <w:rPr>
          <w:rFonts w:ascii="Times New Roman" w:hAnsi="Times New Roman" w:cs="Times New Roman"/>
          <w:bCs/>
          <w:sz w:val="20"/>
          <w:szCs w:val="20"/>
          <w:lang w:val="kk-KZ" w:eastAsia="en-US"/>
        </w:rPr>
        <w:t>Персоналдармен жұмыс жасаудың әлеуметтік-психологиялық аспектілері</w:t>
      </w:r>
    </w:p>
    <w:p w:rsidR="00813780" w:rsidRDefault="00813780" w:rsidP="00012595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kk-KZ" w:eastAsia="en-US"/>
        </w:rPr>
      </w:pPr>
      <w:r>
        <w:rPr>
          <w:rFonts w:ascii="Times New Roman" w:hAnsi="Times New Roman" w:cs="Times New Roman"/>
          <w:bCs/>
          <w:sz w:val="20"/>
          <w:szCs w:val="20"/>
          <w:lang w:val="kk-KZ" w:eastAsia="en-US"/>
        </w:rPr>
        <w:t>22.</w:t>
      </w:r>
      <w:r w:rsidRPr="00813780">
        <w:rPr>
          <w:rFonts w:ascii="Times New Roman" w:hAnsi="Times New Roman" w:cs="Times New Roman"/>
          <w:bCs/>
          <w:sz w:val="20"/>
          <w:szCs w:val="20"/>
          <w:lang w:val="kk-KZ" w:eastAsia="en-US"/>
        </w:rPr>
        <w:t xml:space="preserve"> </w:t>
      </w:r>
      <w:r w:rsidRPr="00C366E6">
        <w:rPr>
          <w:rFonts w:ascii="Times New Roman" w:hAnsi="Times New Roman" w:cs="Times New Roman"/>
          <w:bCs/>
          <w:sz w:val="20"/>
          <w:szCs w:val="20"/>
          <w:lang w:val="kk-KZ" w:eastAsia="en-US"/>
        </w:rPr>
        <w:t>Персоналдарды басқарудың психологиялық аспектілері</w:t>
      </w:r>
    </w:p>
    <w:p w:rsidR="00813780" w:rsidRDefault="00813780" w:rsidP="000125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bCs/>
          <w:sz w:val="20"/>
          <w:szCs w:val="20"/>
          <w:lang w:val="kk-KZ" w:eastAsia="en-US"/>
        </w:rPr>
        <w:t>23.</w:t>
      </w:r>
      <w:r w:rsidRPr="00813780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kk-KZ"/>
        </w:rPr>
        <w:t>Персоналды таңдау мен жинау үшін арналған психологиялық әдістемелер</w:t>
      </w:r>
    </w:p>
    <w:p w:rsidR="00813780" w:rsidRDefault="00813780" w:rsidP="000125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 w:eastAsia="en-US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24.</w:t>
      </w:r>
      <w:r w:rsidRPr="00813780">
        <w:rPr>
          <w:rFonts w:ascii="Times New Roman" w:hAnsi="Times New Roman" w:cs="Times New Roman"/>
          <w:sz w:val="20"/>
          <w:szCs w:val="20"/>
          <w:lang w:val="kk-KZ" w:eastAsia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kk-KZ" w:eastAsia="en-US"/>
        </w:rPr>
        <w:t>Персоналдың еңбегін  ұйымдастыруды жетілдіріудің психологиялық ерекшеліктері</w:t>
      </w:r>
    </w:p>
    <w:p w:rsidR="00813780" w:rsidRDefault="00813780" w:rsidP="000125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 w:eastAsia="en-US"/>
        </w:rPr>
      </w:pPr>
      <w:r>
        <w:rPr>
          <w:rFonts w:ascii="Times New Roman" w:hAnsi="Times New Roman" w:cs="Times New Roman"/>
          <w:sz w:val="20"/>
          <w:szCs w:val="20"/>
          <w:lang w:val="kk-KZ" w:eastAsia="en-US"/>
        </w:rPr>
        <w:t>25.</w:t>
      </w:r>
      <w:r w:rsidRPr="00813780">
        <w:rPr>
          <w:rFonts w:ascii="Times New Roman" w:hAnsi="Times New Roman" w:cs="Times New Roman"/>
          <w:sz w:val="20"/>
          <w:szCs w:val="20"/>
          <w:lang w:val="kk-KZ" w:eastAsia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kk-KZ" w:eastAsia="en-US"/>
        </w:rPr>
        <w:t>Персоналдың  еңбегін ынталандырудың  (стимулдау) дің психологиялық ерекшеліктері</w:t>
      </w:r>
    </w:p>
    <w:p w:rsidR="00813780" w:rsidRDefault="00813780" w:rsidP="000125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 w:eastAsia="en-US"/>
        </w:rPr>
        <w:t>26.</w:t>
      </w:r>
      <w:r w:rsidRPr="00813780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kk-KZ"/>
        </w:rPr>
        <w:t>Персоналдарды басқарудың әлеуметтік-психологиялық әдістері</w:t>
      </w:r>
    </w:p>
    <w:p w:rsidR="00813780" w:rsidRDefault="00813780" w:rsidP="000125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 w:eastAsia="en-US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27.</w:t>
      </w:r>
      <w:r w:rsidRPr="00813780">
        <w:rPr>
          <w:rFonts w:ascii="Times New Roman" w:hAnsi="Times New Roman" w:cs="Times New Roman"/>
          <w:sz w:val="20"/>
          <w:szCs w:val="20"/>
          <w:lang w:val="kk-KZ" w:eastAsia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kk-KZ" w:eastAsia="en-US"/>
        </w:rPr>
        <w:t>Жұмыс процесіндегі мотивациялардың психологиялық аспектілері</w:t>
      </w:r>
    </w:p>
    <w:p w:rsidR="00813780" w:rsidRDefault="00813780" w:rsidP="000125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 w:eastAsia="en-US"/>
        </w:rPr>
      </w:pPr>
      <w:r>
        <w:rPr>
          <w:rFonts w:ascii="Times New Roman" w:hAnsi="Times New Roman" w:cs="Times New Roman"/>
          <w:sz w:val="20"/>
          <w:szCs w:val="20"/>
          <w:lang w:val="kk-KZ" w:eastAsia="en-US"/>
        </w:rPr>
        <w:t>28.</w:t>
      </w:r>
      <w:r w:rsidRPr="00813780">
        <w:rPr>
          <w:rFonts w:ascii="Times New Roman" w:hAnsi="Times New Roman" w:cs="Times New Roman"/>
          <w:sz w:val="20"/>
          <w:szCs w:val="20"/>
          <w:lang w:val="kk-KZ" w:eastAsia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kk-KZ" w:eastAsia="en-US"/>
        </w:rPr>
        <w:t>Менеджменттегі «мотивация»</w:t>
      </w:r>
    </w:p>
    <w:p w:rsidR="00813780" w:rsidRDefault="00813780" w:rsidP="000125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 w:eastAsia="en-US"/>
        </w:rPr>
      </w:pPr>
      <w:r>
        <w:rPr>
          <w:rFonts w:ascii="Times New Roman" w:hAnsi="Times New Roman" w:cs="Times New Roman"/>
          <w:sz w:val="20"/>
          <w:szCs w:val="20"/>
          <w:lang w:val="kk-KZ" w:eastAsia="en-US"/>
        </w:rPr>
        <w:t>29.Ұйымдастыру психологиясы</w:t>
      </w:r>
    </w:p>
    <w:p w:rsidR="00813780" w:rsidRDefault="00813780" w:rsidP="000125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 w:eastAsia="en-US"/>
        </w:rPr>
      </w:pPr>
      <w:r>
        <w:rPr>
          <w:rFonts w:ascii="Times New Roman" w:hAnsi="Times New Roman" w:cs="Times New Roman"/>
          <w:sz w:val="20"/>
          <w:szCs w:val="20"/>
          <w:lang w:val="kk-KZ" w:eastAsia="en-US"/>
        </w:rPr>
        <w:t>30.Индустриалды психология</w:t>
      </w:r>
    </w:p>
    <w:p w:rsidR="00813780" w:rsidRDefault="00813780" w:rsidP="000125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 w:eastAsia="en-US"/>
        </w:rPr>
      </w:pPr>
      <w:r>
        <w:rPr>
          <w:rFonts w:ascii="Times New Roman" w:hAnsi="Times New Roman" w:cs="Times New Roman"/>
          <w:sz w:val="20"/>
          <w:szCs w:val="20"/>
          <w:lang w:val="kk-KZ" w:eastAsia="en-US"/>
        </w:rPr>
        <w:t>31.Басқару психологиясы және персоналдарды бағалау</w:t>
      </w:r>
    </w:p>
    <w:p w:rsidR="00813780" w:rsidRDefault="00813780" w:rsidP="000125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 w:eastAsia="en-US"/>
        </w:rPr>
      </w:pPr>
      <w:r>
        <w:rPr>
          <w:rFonts w:ascii="Times New Roman" w:hAnsi="Times New Roman" w:cs="Times New Roman"/>
          <w:sz w:val="20"/>
          <w:szCs w:val="20"/>
          <w:lang w:val="kk-KZ" w:eastAsia="en-US"/>
        </w:rPr>
        <w:t>32.Жұымстағы адам мінез-құлық</w:t>
      </w:r>
      <w:r w:rsidR="002F1E8B">
        <w:rPr>
          <w:rFonts w:ascii="Times New Roman" w:hAnsi="Times New Roman" w:cs="Times New Roman"/>
          <w:sz w:val="20"/>
          <w:szCs w:val="20"/>
          <w:lang w:val="kk-KZ" w:eastAsia="en-US"/>
        </w:rPr>
        <w:t>ының психологиясы</w:t>
      </w:r>
    </w:p>
    <w:p w:rsidR="002F1E8B" w:rsidRDefault="002F1E8B" w:rsidP="000125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 w:eastAsia="en-US"/>
        </w:rPr>
      </w:pPr>
      <w:r>
        <w:rPr>
          <w:rFonts w:ascii="Times New Roman" w:hAnsi="Times New Roman" w:cs="Times New Roman"/>
          <w:sz w:val="20"/>
          <w:szCs w:val="20"/>
          <w:lang w:val="kk-KZ" w:eastAsia="en-US"/>
        </w:rPr>
        <w:t>33.қазіргі жаңа қйымдарды басқару психологиясы</w:t>
      </w:r>
    </w:p>
    <w:p w:rsidR="002F1E8B" w:rsidRDefault="002F1E8B" w:rsidP="000125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 w:eastAsia="en-US"/>
        </w:rPr>
      </w:pPr>
      <w:r>
        <w:rPr>
          <w:rFonts w:ascii="Times New Roman" w:hAnsi="Times New Roman" w:cs="Times New Roman"/>
          <w:sz w:val="20"/>
          <w:szCs w:val="20"/>
          <w:lang w:val="kk-KZ" w:eastAsia="en-US"/>
        </w:rPr>
        <w:t>34.Жұмыста психологиялық орта жасацу</w:t>
      </w:r>
    </w:p>
    <w:p w:rsidR="002F1E8B" w:rsidRDefault="002F1E8B" w:rsidP="000125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 w:eastAsia="en-US"/>
        </w:rPr>
      </w:pPr>
      <w:r>
        <w:rPr>
          <w:rFonts w:ascii="Times New Roman" w:hAnsi="Times New Roman" w:cs="Times New Roman"/>
          <w:sz w:val="20"/>
          <w:szCs w:val="20"/>
          <w:lang w:val="kk-KZ" w:eastAsia="en-US"/>
        </w:rPr>
        <w:t>35.Келіссөздер менеджменті психологиясы</w:t>
      </w:r>
    </w:p>
    <w:p w:rsidR="002F1E8B" w:rsidRDefault="002F1E8B" w:rsidP="000125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 w:eastAsia="en-US"/>
        </w:rPr>
      </w:pPr>
      <w:r>
        <w:rPr>
          <w:rFonts w:ascii="Times New Roman" w:hAnsi="Times New Roman" w:cs="Times New Roman"/>
          <w:sz w:val="20"/>
          <w:szCs w:val="20"/>
          <w:lang w:val="kk-KZ" w:eastAsia="en-US"/>
        </w:rPr>
        <w:t>36.Жұмыстағы конфликтіні бағалау мен өлшеу</w:t>
      </w:r>
    </w:p>
    <w:p w:rsidR="002F1E8B" w:rsidRDefault="002F1E8B" w:rsidP="000125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 w:eastAsia="en-US"/>
        </w:rPr>
      </w:pPr>
      <w:r>
        <w:rPr>
          <w:rFonts w:ascii="Times New Roman" w:hAnsi="Times New Roman" w:cs="Times New Roman"/>
          <w:sz w:val="20"/>
          <w:szCs w:val="20"/>
          <w:lang w:val="kk-KZ" w:eastAsia="en-US"/>
        </w:rPr>
        <w:t>37.Писхоанализ және менеджмент</w:t>
      </w:r>
    </w:p>
    <w:p w:rsidR="002F1E8B" w:rsidRDefault="002F1E8B" w:rsidP="000125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 w:eastAsia="en-US"/>
        </w:rPr>
      </w:pPr>
      <w:r>
        <w:rPr>
          <w:rFonts w:ascii="Times New Roman" w:hAnsi="Times New Roman" w:cs="Times New Roman"/>
          <w:sz w:val="20"/>
          <w:szCs w:val="20"/>
          <w:lang w:val="kk-KZ" w:eastAsia="en-US"/>
        </w:rPr>
        <w:t>38.Іскерлік қарым-қатынас психологиясы</w:t>
      </w:r>
    </w:p>
    <w:p w:rsidR="002F1E8B" w:rsidRDefault="002F1E8B" w:rsidP="000125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 w:eastAsia="en-US"/>
        </w:rPr>
      </w:pPr>
      <w:r>
        <w:rPr>
          <w:rFonts w:ascii="Times New Roman" w:hAnsi="Times New Roman" w:cs="Times New Roman"/>
          <w:sz w:val="20"/>
          <w:szCs w:val="20"/>
          <w:lang w:val="kk-KZ" w:eastAsia="en-US"/>
        </w:rPr>
        <w:t>39.Іскерлік келіссөздер психологиясы</w:t>
      </w:r>
    </w:p>
    <w:p w:rsidR="002F1E8B" w:rsidRDefault="002F1E8B" w:rsidP="000125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 w:eastAsia="en-US"/>
        </w:rPr>
      </w:pPr>
      <w:r>
        <w:rPr>
          <w:rFonts w:ascii="Times New Roman" w:hAnsi="Times New Roman" w:cs="Times New Roman"/>
          <w:sz w:val="20"/>
          <w:szCs w:val="20"/>
          <w:lang w:val="kk-KZ" w:eastAsia="en-US"/>
        </w:rPr>
        <w:t>40.Психотехнологияларды келіссөздерді қолдану</w:t>
      </w:r>
    </w:p>
    <w:p w:rsidR="002F1E8B" w:rsidRDefault="002F1E8B" w:rsidP="000125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 w:eastAsia="en-US"/>
        </w:rPr>
      </w:pPr>
      <w:r>
        <w:rPr>
          <w:rFonts w:ascii="Times New Roman" w:hAnsi="Times New Roman" w:cs="Times New Roman"/>
          <w:sz w:val="20"/>
          <w:szCs w:val="20"/>
          <w:lang w:val="kk-KZ" w:eastAsia="en-US"/>
        </w:rPr>
        <w:t>41.Вербалды емес психотехнологиялар</w:t>
      </w:r>
    </w:p>
    <w:p w:rsidR="002F1E8B" w:rsidRDefault="002F1E8B" w:rsidP="000125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 w:eastAsia="en-US"/>
        </w:rPr>
      </w:pPr>
      <w:r>
        <w:rPr>
          <w:rFonts w:ascii="Times New Roman" w:hAnsi="Times New Roman" w:cs="Times New Roman"/>
          <w:sz w:val="20"/>
          <w:szCs w:val="20"/>
          <w:lang w:val="kk-KZ" w:eastAsia="en-US"/>
        </w:rPr>
        <w:t>42.Келісссөздегі мінезөқұлық</w:t>
      </w:r>
    </w:p>
    <w:p w:rsidR="002F1E8B" w:rsidRDefault="002F1E8B" w:rsidP="000125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 w:eastAsia="en-US"/>
        </w:rPr>
      </w:pPr>
      <w:r>
        <w:rPr>
          <w:rFonts w:ascii="Times New Roman" w:hAnsi="Times New Roman" w:cs="Times New Roman"/>
          <w:sz w:val="20"/>
          <w:szCs w:val="20"/>
          <w:lang w:val="kk-KZ" w:eastAsia="en-US"/>
        </w:rPr>
        <w:lastRenderedPageBreak/>
        <w:t>43.Жұмыстағы әлеуметтік-психологиялық ахуал</w:t>
      </w:r>
    </w:p>
    <w:p w:rsidR="002F1E8B" w:rsidRDefault="002F1E8B" w:rsidP="000125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 w:eastAsia="en-US"/>
        </w:rPr>
      </w:pPr>
      <w:r>
        <w:rPr>
          <w:rFonts w:ascii="Times New Roman" w:hAnsi="Times New Roman" w:cs="Times New Roman"/>
          <w:sz w:val="20"/>
          <w:szCs w:val="20"/>
          <w:lang w:val="kk-KZ" w:eastAsia="en-US"/>
        </w:rPr>
        <w:t>44.Қазіргі замандағы жаңа жұмыс орындарын психологиялық бағалау</w:t>
      </w:r>
    </w:p>
    <w:p w:rsidR="002F1E8B" w:rsidRDefault="002F1E8B" w:rsidP="000125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 w:eastAsia="en-US"/>
        </w:rPr>
      </w:pPr>
      <w:r>
        <w:rPr>
          <w:rFonts w:ascii="Times New Roman" w:hAnsi="Times New Roman" w:cs="Times New Roman"/>
          <w:sz w:val="20"/>
          <w:szCs w:val="20"/>
          <w:lang w:val="kk-KZ" w:eastAsia="en-US"/>
        </w:rPr>
        <w:t>45.Персоналдармен өзараәеркет психологиясы</w:t>
      </w:r>
    </w:p>
    <w:p w:rsidR="002F1E8B" w:rsidRDefault="002F1E8B" w:rsidP="000125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 w:eastAsia="en-US"/>
        </w:rPr>
      </w:pPr>
      <w:r>
        <w:rPr>
          <w:rFonts w:ascii="Times New Roman" w:hAnsi="Times New Roman" w:cs="Times New Roman"/>
          <w:sz w:val="20"/>
          <w:szCs w:val="20"/>
          <w:lang w:val="kk-KZ" w:eastAsia="en-US"/>
        </w:rPr>
        <w:t>46.Әсер ету психологиясы</w:t>
      </w:r>
    </w:p>
    <w:p w:rsidR="002F1E8B" w:rsidRDefault="002F1E8B" w:rsidP="000125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 w:eastAsia="en-US"/>
        </w:rPr>
      </w:pPr>
      <w:r>
        <w:rPr>
          <w:rFonts w:ascii="Times New Roman" w:hAnsi="Times New Roman" w:cs="Times New Roman"/>
          <w:sz w:val="20"/>
          <w:szCs w:val="20"/>
          <w:lang w:val="kk-KZ" w:eastAsia="en-US"/>
        </w:rPr>
        <w:t>47.Писхологиядағы өлшеу</w:t>
      </w:r>
    </w:p>
    <w:p w:rsidR="002F1E8B" w:rsidRDefault="002F1E8B" w:rsidP="000125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 w:eastAsia="en-US"/>
        </w:rPr>
      </w:pPr>
      <w:r>
        <w:rPr>
          <w:rFonts w:ascii="Times New Roman" w:hAnsi="Times New Roman" w:cs="Times New Roman"/>
          <w:sz w:val="20"/>
          <w:szCs w:val="20"/>
          <w:lang w:val="kk-KZ" w:eastAsia="en-US"/>
        </w:rPr>
        <w:t>48.Писхологиялық денсаулықты жұмыста бағалау мен өлшеу</w:t>
      </w:r>
    </w:p>
    <w:p w:rsidR="002F1E8B" w:rsidRDefault="002F1E8B" w:rsidP="000125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 w:eastAsia="en-US"/>
        </w:rPr>
      </w:pPr>
      <w:r>
        <w:rPr>
          <w:rFonts w:ascii="Times New Roman" w:hAnsi="Times New Roman" w:cs="Times New Roman"/>
          <w:sz w:val="20"/>
          <w:szCs w:val="20"/>
          <w:lang w:val="kk-KZ" w:eastAsia="en-US"/>
        </w:rPr>
        <w:t>49.кәсіби жарамдылықты психологиялық бағалау</w:t>
      </w:r>
    </w:p>
    <w:p w:rsidR="002F1E8B" w:rsidRDefault="002F1E8B" w:rsidP="000125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 w:eastAsia="en-US"/>
        </w:rPr>
      </w:pPr>
      <w:r>
        <w:rPr>
          <w:rFonts w:ascii="Times New Roman" w:hAnsi="Times New Roman" w:cs="Times New Roman"/>
          <w:sz w:val="20"/>
          <w:szCs w:val="20"/>
          <w:lang w:val="kk-KZ" w:eastAsia="en-US"/>
        </w:rPr>
        <w:t>50.Жұмыскердің еңбегін ынталандырудың  психологиялық аспектісі</w:t>
      </w:r>
    </w:p>
    <w:p w:rsidR="002F1E8B" w:rsidRDefault="002F1E8B" w:rsidP="000125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 w:eastAsia="en-US"/>
        </w:rPr>
      </w:pPr>
      <w:r>
        <w:rPr>
          <w:rFonts w:ascii="Times New Roman" w:hAnsi="Times New Roman" w:cs="Times New Roman"/>
          <w:sz w:val="20"/>
          <w:szCs w:val="20"/>
          <w:lang w:val="kk-KZ" w:eastAsia="en-US"/>
        </w:rPr>
        <w:t>51.Жұмыстың тиімділіген өлшеу мен бағалау</w:t>
      </w:r>
    </w:p>
    <w:p w:rsidR="002F1E8B" w:rsidRDefault="002F1E8B" w:rsidP="000125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 w:eastAsia="en-US"/>
        </w:rPr>
      </w:pPr>
      <w:r>
        <w:rPr>
          <w:rFonts w:ascii="Times New Roman" w:hAnsi="Times New Roman" w:cs="Times New Roman"/>
          <w:sz w:val="20"/>
          <w:szCs w:val="20"/>
          <w:lang w:val="kk-KZ" w:eastAsia="en-US"/>
        </w:rPr>
        <w:t>52.Персоналдарды басқару мен бағалау</w:t>
      </w:r>
    </w:p>
    <w:p w:rsidR="002F1E8B" w:rsidRDefault="002F1E8B" w:rsidP="000125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 w:eastAsia="en-US"/>
        </w:rPr>
      </w:pPr>
      <w:r>
        <w:rPr>
          <w:rFonts w:ascii="Times New Roman" w:hAnsi="Times New Roman" w:cs="Times New Roman"/>
          <w:sz w:val="20"/>
          <w:szCs w:val="20"/>
          <w:lang w:val="kk-KZ" w:eastAsia="en-US"/>
        </w:rPr>
        <w:t>53.Қйымдастырылған мінез-құлық</w:t>
      </w:r>
    </w:p>
    <w:p w:rsidR="002F1E8B" w:rsidRDefault="002F1E8B" w:rsidP="000125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 w:eastAsia="en-US"/>
        </w:rPr>
      </w:pPr>
      <w:r>
        <w:rPr>
          <w:rFonts w:ascii="Times New Roman" w:hAnsi="Times New Roman" w:cs="Times New Roman"/>
          <w:sz w:val="20"/>
          <w:szCs w:val="20"/>
          <w:lang w:val="kk-KZ" w:eastAsia="en-US"/>
        </w:rPr>
        <w:t>54.Менджер психологиясы</w:t>
      </w:r>
    </w:p>
    <w:p w:rsidR="002F1E8B" w:rsidRDefault="002F1E8B" w:rsidP="000125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 w:eastAsia="en-US"/>
        </w:rPr>
      </w:pPr>
      <w:r>
        <w:rPr>
          <w:rFonts w:ascii="Times New Roman" w:hAnsi="Times New Roman" w:cs="Times New Roman"/>
          <w:sz w:val="20"/>
          <w:szCs w:val="20"/>
          <w:lang w:val="kk-KZ" w:eastAsia="en-US"/>
        </w:rPr>
        <w:t>55.Басқарушы кадрларды бағалау мен өлшеу</w:t>
      </w:r>
    </w:p>
    <w:p w:rsidR="002F1E8B" w:rsidRDefault="002F1E8B" w:rsidP="000125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 w:eastAsia="en-US"/>
        </w:rPr>
      </w:pPr>
      <w:r>
        <w:rPr>
          <w:rFonts w:ascii="Times New Roman" w:hAnsi="Times New Roman" w:cs="Times New Roman"/>
          <w:sz w:val="20"/>
          <w:szCs w:val="20"/>
          <w:lang w:val="kk-KZ" w:eastAsia="en-US"/>
        </w:rPr>
        <w:t>56.Мінез-құүлық тәуелділігі</w:t>
      </w:r>
    </w:p>
    <w:p w:rsidR="002F1E8B" w:rsidRDefault="002F1E8B" w:rsidP="000125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 w:eastAsia="en-US"/>
        </w:rPr>
      </w:pPr>
      <w:r>
        <w:rPr>
          <w:rFonts w:ascii="Times New Roman" w:hAnsi="Times New Roman" w:cs="Times New Roman"/>
          <w:sz w:val="20"/>
          <w:szCs w:val="20"/>
          <w:lang w:val="kk-KZ" w:eastAsia="en-US"/>
        </w:rPr>
        <w:t>57.Кәсіби іс-әрекеттегі эмоцяилық жану</w:t>
      </w:r>
    </w:p>
    <w:p w:rsidR="002F1E8B" w:rsidRDefault="002F1E8B" w:rsidP="000125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 w:eastAsia="en-US"/>
        </w:rPr>
      </w:pPr>
      <w:r>
        <w:rPr>
          <w:rFonts w:ascii="Times New Roman" w:hAnsi="Times New Roman" w:cs="Times New Roman"/>
          <w:sz w:val="20"/>
          <w:szCs w:val="20"/>
          <w:lang w:val="kk-KZ" w:eastAsia="en-US"/>
        </w:rPr>
        <w:t>58.кәсіби іс-әрекет психодиагностикасы</w:t>
      </w:r>
    </w:p>
    <w:p w:rsidR="002F1E8B" w:rsidRDefault="002F1E8B" w:rsidP="000125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 w:eastAsia="en-US"/>
        </w:rPr>
      </w:pPr>
      <w:r>
        <w:rPr>
          <w:rFonts w:ascii="Times New Roman" w:hAnsi="Times New Roman" w:cs="Times New Roman"/>
          <w:sz w:val="20"/>
          <w:szCs w:val="20"/>
          <w:lang w:val="kk-KZ" w:eastAsia="en-US"/>
        </w:rPr>
        <w:t>59.Персоналдың  жұмыстағы мәдениеті</w:t>
      </w:r>
    </w:p>
    <w:p w:rsidR="002F1E8B" w:rsidRPr="00F82FF8" w:rsidRDefault="002F1E8B" w:rsidP="000125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 w:eastAsia="en-US"/>
        </w:rPr>
        <w:t>60.Еңбе</w:t>
      </w:r>
      <w:r w:rsidR="00F8682D">
        <w:rPr>
          <w:rFonts w:ascii="Times New Roman" w:hAnsi="Times New Roman" w:cs="Times New Roman"/>
          <w:sz w:val="20"/>
          <w:szCs w:val="20"/>
          <w:lang w:val="kk-KZ" w:eastAsia="en-US"/>
        </w:rPr>
        <w:t>ктегі мінез-құлыққа</w:t>
      </w:r>
      <w:r>
        <w:rPr>
          <w:rFonts w:ascii="Times New Roman" w:hAnsi="Times New Roman" w:cs="Times New Roman"/>
          <w:sz w:val="20"/>
          <w:szCs w:val="20"/>
          <w:lang w:val="kk-KZ" w:eastAsia="en-US"/>
        </w:rPr>
        <w:t xml:space="preserve"> сын</w:t>
      </w:r>
      <w:r w:rsidR="00F8682D">
        <w:rPr>
          <w:rFonts w:ascii="Times New Roman" w:hAnsi="Times New Roman" w:cs="Times New Roman"/>
          <w:sz w:val="20"/>
          <w:szCs w:val="20"/>
          <w:lang w:val="kk-KZ" w:eastAsia="en-US"/>
        </w:rPr>
        <w:t>ның психологиялық әсері.</w:t>
      </w:r>
    </w:p>
    <w:p w:rsidR="00012595" w:rsidRPr="00F82FF8" w:rsidRDefault="00012595" w:rsidP="000125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/>
        </w:rPr>
      </w:pPr>
    </w:p>
    <w:p w:rsidR="0029781E" w:rsidRPr="006F36C8" w:rsidRDefault="0029781E">
      <w:pPr>
        <w:rPr>
          <w:lang w:val="kk-KZ"/>
        </w:rPr>
      </w:pPr>
    </w:p>
    <w:sectPr w:rsidR="0029781E" w:rsidRPr="006F36C8" w:rsidSect="00171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Kaz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40666"/>
    <w:multiLevelType w:val="hybridMultilevel"/>
    <w:tmpl w:val="6AAA8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01F4A"/>
    <w:multiLevelType w:val="multilevel"/>
    <w:tmpl w:val="3DEA9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654325"/>
    <w:multiLevelType w:val="hybridMultilevel"/>
    <w:tmpl w:val="11C88582"/>
    <w:lvl w:ilvl="0" w:tplc="F33ABD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F919B4"/>
    <w:multiLevelType w:val="hybridMultilevel"/>
    <w:tmpl w:val="F7C4DA5A"/>
    <w:lvl w:ilvl="0" w:tplc="9104AE4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2595"/>
    <w:rsid w:val="00012595"/>
    <w:rsid w:val="00171492"/>
    <w:rsid w:val="0029781E"/>
    <w:rsid w:val="002F1E8B"/>
    <w:rsid w:val="006F36C8"/>
    <w:rsid w:val="00813780"/>
    <w:rsid w:val="00F86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492"/>
  </w:style>
  <w:style w:type="paragraph" w:styleId="1">
    <w:name w:val="heading 1"/>
    <w:basedOn w:val="a"/>
    <w:next w:val="a"/>
    <w:link w:val="10"/>
    <w:uiPriority w:val="99"/>
    <w:qFormat/>
    <w:rsid w:val="00012595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25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12595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012595"/>
    <w:pPr>
      <w:ind w:left="720"/>
      <w:contextualSpacing/>
    </w:pPr>
  </w:style>
  <w:style w:type="paragraph" w:styleId="a4">
    <w:name w:val="caption"/>
    <w:basedOn w:val="a"/>
    <w:uiPriority w:val="35"/>
    <w:unhideWhenUsed/>
    <w:qFormat/>
    <w:rsid w:val="00012595"/>
    <w:pPr>
      <w:spacing w:after="0" w:line="360" w:lineRule="auto"/>
      <w:ind w:firstLine="720"/>
      <w:jc w:val="center"/>
    </w:pPr>
    <w:rPr>
      <w:rFonts w:ascii="Times Kaz" w:eastAsia="Times New Roman" w:hAnsi="Times Kaz" w:cs="Times Kaz"/>
      <w:sz w:val="20"/>
      <w:szCs w:val="20"/>
      <w:lang w:val="en-US"/>
    </w:rPr>
  </w:style>
  <w:style w:type="paragraph" w:styleId="a5">
    <w:name w:val="Title"/>
    <w:basedOn w:val="a"/>
    <w:link w:val="a6"/>
    <w:uiPriority w:val="99"/>
    <w:qFormat/>
    <w:rsid w:val="00012595"/>
    <w:pPr>
      <w:spacing w:after="0" w:line="360" w:lineRule="auto"/>
      <w:ind w:firstLine="720"/>
      <w:jc w:val="center"/>
    </w:pPr>
    <w:rPr>
      <w:rFonts w:ascii="Times Kaz" w:eastAsia="Times New Roman" w:hAnsi="Times Kaz" w:cs="Times Kaz"/>
      <w:sz w:val="24"/>
      <w:szCs w:val="24"/>
      <w:lang w:val="en-US"/>
    </w:rPr>
  </w:style>
  <w:style w:type="character" w:customStyle="1" w:styleId="a6">
    <w:name w:val="Название Знак"/>
    <w:basedOn w:val="a0"/>
    <w:link w:val="a5"/>
    <w:uiPriority w:val="99"/>
    <w:rsid w:val="00012595"/>
    <w:rPr>
      <w:rFonts w:ascii="Times Kaz" w:eastAsia="Times New Roman" w:hAnsi="Times Kaz" w:cs="Times Kaz"/>
      <w:sz w:val="24"/>
      <w:szCs w:val="24"/>
      <w:lang w:val="en-US"/>
    </w:rPr>
  </w:style>
  <w:style w:type="character" w:styleId="a7">
    <w:name w:val="Hyperlink"/>
    <w:basedOn w:val="a0"/>
    <w:uiPriority w:val="99"/>
    <w:unhideWhenUsed/>
    <w:rsid w:val="00012595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12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125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2015-09-09T15:17:00Z</dcterms:created>
  <dcterms:modified xsi:type="dcterms:W3CDTF">2015-09-09T15:49:00Z</dcterms:modified>
</cp:coreProperties>
</file>